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9F53" w14:textId="77777777" w:rsidR="00A67D64" w:rsidRPr="00866229" w:rsidRDefault="00A67D64" w:rsidP="005D4BED">
      <w:pPr>
        <w:pStyle w:val="Heading1"/>
        <w:spacing w:before="0"/>
        <w:rPr>
          <w:rFonts w:asciiTheme="minorHAnsi" w:hAnsiTheme="minorHAnsi"/>
        </w:rPr>
      </w:pPr>
      <w:r w:rsidRPr="00866229">
        <w:rPr>
          <w:rFonts w:asciiTheme="minorHAnsi" w:hAnsiTheme="minorHAnsi"/>
        </w:rPr>
        <w:t>Anxiety realisations and reminders</w:t>
      </w:r>
    </w:p>
    <w:p w14:paraId="56C1FB02" w14:textId="77777777" w:rsidR="00A67D64" w:rsidRPr="00866229" w:rsidRDefault="00A67D64" w:rsidP="00A67D64">
      <w:pPr>
        <w:rPr>
          <w:rFonts w:asciiTheme="minorHAnsi" w:hAnsiTheme="minorHAnsi"/>
          <w:i/>
        </w:rPr>
      </w:pPr>
      <w:r w:rsidRPr="00866229">
        <w:rPr>
          <w:rFonts w:asciiTheme="minorHAnsi" w:hAnsiTheme="minorHAnsi"/>
          <w:i/>
        </w:rPr>
        <w:t>Some thoughts, prompts, realisations and reminders emerging from a reading of “Anxiety: Panicking about Panic: A powerful self-help guide for people suffering from anxiety or panic disorder” by Joshua Fletcher, 2014.</w:t>
      </w:r>
    </w:p>
    <w:p w14:paraId="6AC75CFB"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Anxiety is ONE THING – the psychological worries, the physical symptoms, the avoidant behaviours. Don’t try to deal with each part – anxiety is trying to divide and rule.</w:t>
      </w:r>
    </w:p>
    <w:p w14:paraId="7D47008A"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w:t>
      </w:r>
      <w:proofErr w:type="gramStart"/>
      <w:r w:rsidRPr="00866229">
        <w:rPr>
          <w:rFonts w:asciiTheme="minorHAnsi" w:hAnsiTheme="minorHAnsi"/>
          <w:sz w:val="28"/>
          <w:szCs w:val="28"/>
        </w:rPr>
        <w:t>It’s</w:t>
      </w:r>
      <w:proofErr w:type="gramEnd"/>
      <w:r w:rsidRPr="00866229">
        <w:rPr>
          <w:rFonts w:asciiTheme="minorHAnsi" w:hAnsiTheme="minorHAnsi"/>
          <w:sz w:val="28"/>
          <w:szCs w:val="28"/>
        </w:rPr>
        <w:t xml:space="preserve"> just anxiety!”</w:t>
      </w:r>
    </w:p>
    <w:p w14:paraId="27ECBBF9"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The rest of you – the best of you – is still there.</w:t>
      </w:r>
    </w:p>
    <w:p w14:paraId="3FF41374"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Let the ‘What if…?’</w:t>
      </w:r>
      <w:proofErr w:type="gramStart"/>
      <w:r w:rsidRPr="00866229">
        <w:rPr>
          <w:rFonts w:asciiTheme="minorHAnsi" w:hAnsiTheme="minorHAnsi"/>
          <w:sz w:val="28"/>
          <w:szCs w:val="28"/>
        </w:rPr>
        <w:t>s</w:t>
      </w:r>
      <w:proofErr w:type="gramEnd"/>
      <w:r w:rsidRPr="00866229">
        <w:rPr>
          <w:rFonts w:asciiTheme="minorHAnsi" w:hAnsiTheme="minorHAnsi"/>
          <w:sz w:val="28"/>
          <w:szCs w:val="28"/>
        </w:rPr>
        <w:t xml:space="preserve"> become the ‘So what….?’s. Challenge the ‘What if…?’s. Ignore them.</w:t>
      </w:r>
    </w:p>
    <w:p w14:paraId="119B145F"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“I’m going to do something productive today, regardless of how I feel.”</w:t>
      </w:r>
    </w:p>
    <w:p w14:paraId="05694214"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“This will pass, I just need to give myself a chance.”</w:t>
      </w:r>
    </w:p>
    <w:p w14:paraId="3218AA45"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“This is just a loop I have got caught in, I can break out of it.”</w:t>
      </w:r>
    </w:p>
    <w:p w14:paraId="7748EAF6"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 xml:space="preserve">“Adrenaline is just a chemical – it’s not </w:t>
      </w:r>
      <w:r w:rsidRPr="00866229">
        <w:rPr>
          <w:rFonts w:asciiTheme="minorHAnsi" w:hAnsiTheme="minorHAnsi"/>
          <w:i/>
          <w:sz w:val="28"/>
          <w:szCs w:val="28"/>
        </w:rPr>
        <w:t>me</w:t>
      </w:r>
      <w:r w:rsidRPr="00866229">
        <w:rPr>
          <w:rFonts w:asciiTheme="minorHAnsi" w:hAnsiTheme="minorHAnsi"/>
          <w:sz w:val="28"/>
          <w:szCs w:val="28"/>
        </w:rPr>
        <w:t xml:space="preserve">, it’s not who </w:t>
      </w:r>
      <w:r w:rsidRPr="00866229">
        <w:rPr>
          <w:rFonts w:asciiTheme="minorHAnsi" w:hAnsiTheme="minorHAnsi"/>
          <w:i/>
          <w:sz w:val="28"/>
          <w:szCs w:val="28"/>
        </w:rPr>
        <w:t>I am</w:t>
      </w:r>
      <w:r w:rsidRPr="00866229">
        <w:rPr>
          <w:rFonts w:asciiTheme="minorHAnsi" w:hAnsiTheme="minorHAnsi"/>
          <w:sz w:val="28"/>
          <w:szCs w:val="28"/>
        </w:rPr>
        <w:t>.”</w:t>
      </w:r>
    </w:p>
    <w:p w14:paraId="436ACDA9"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“What would I say to a frightened child, or animal?”</w:t>
      </w:r>
    </w:p>
    <w:p w14:paraId="7360B49E"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 xml:space="preserve">“There are lots of times when my anxiety </w:t>
      </w:r>
      <w:r w:rsidRPr="00866229">
        <w:rPr>
          <w:rFonts w:asciiTheme="minorHAnsi" w:hAnsiTheme="minorHAnsi"/>
          <w:i/>
          <w:sz w:val="28"/>
          <w:szCs w:val="28"/>
        </w:rPr>
        <w:t>doesn’t</w:t>
      </w:r>
      <w:r w:rsidRPr="00866229">
        <w:rPr>
          <w:rFonts w:asciiTheme="minorHAnsi" w:hAnsiTheme="minorHAnsi"/>
          <w:sz w:val="28"/>
          <w:szCs w:val="28"/>
        </w:rPr>
        <w:t xml:space="preserve"> get in the way!”</w:t>
      </w:r>
    </w:p>
    <w:p w14:paraId="5FFE04A3"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 xml:space="preserve">“It’s scary, but I’m going to set myself a goal </w:t>
      </w:r>
      <w:r>
        <w:rPr>
          <w:rFonts w:asciiTheme="minorHAnsi" w:hAnsiTheme="minorHAnsi"/>
          <w:sz w:val="28"/>
          <w:szCs w:val="28"/>
        </w:rPr>
        <w:t>&amp;</w:t>
      </w:r>
      <w:r w:rsidRPr="00866229">
        <w:rPr>
          <w:rFonts w:asciiTheme="minorHAnsi" w:hAnsiTheme="minorHAnsi"/>
          <w:sz w:val="28"/>
          <w:szCs w:val="28"/>
        </w:rPr>
        <w:t xml:space="preserve"> bravely make my way towards it.”</w:t>
      </w:r>
    </w:p>
    <w:p w14:paraId="2F04C924"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 xml:space="preserve">I </w:t>
      </w:r>
      <w:r w:rsidRPr="00866229">
        <w:rPr>
          <w:rFonts w:asciiTheme="minorHAnsi" w:hAnsiTheme="minorHAnsi"/>
          <w:i/>
          <w:sz w:val="28"/>
          <w:szCs w:val="28"/>
        </w:rPr>
        <w:t>can</w:t>
      </w:r>
      <w:r w:rsidRPr="00866229">
        <w:rPr>
          <w:rFonts w:asciiTheme="minorHAnsi" w:hAnsiTheme="minorHAnsi"/>
          <w:sz w:val="28"/>
          <w:szCs w:val="28"/>
        </w:rPr>
        <w:t xml:space="preserve"> do this!”</w:t>
      </w:r>
    </w:p>
    <w:p w14:paraId="65A54171"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“What do these chemicals think they are up to? This is my life, I’m in charge.”</w:t>
      </w:r>
    </w:p>
    <w:p w14:paraId="0FCC8450"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Get smart: “Neuroplasticity is a real thing – I can learn to do this differently.”</w:t>
      </w:r>
    </w:p>
    <w:p w14:paraId="33FCB8FF"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Get indignant: “Fear limits the potential and possibilities of my amazing brain, of amazing me.”</w:t>
      </w:r>
    </w:p>
    <w:p w14:paraId="0151D081"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Check out the evidence – is everyone really looking at me? Am I really having a heart attack?</w:t>
      </w:r>
    </w:p>
    <w:p w14:paraId="3AB88B61"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 xml:space="preserve"> “Ha! I’m actually cleverer than this primitive part of my brain!”</w:t>
      </w:r>
    </w:p>
    <w:p w14:paraId="54C7C9A7"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Anxiety is a bully.</w:t>
      </w:r>
    </w:p>
    <w:p w14:paraId="0F8FE091"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Anxiety is a condition, not an illness.</w:t>
      </w:r>
    </w:p>
    <w:p w14:paraId="1DA6C670"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lastRenderedPageBreak/>
        <w:t xml:space="preserve">This would be useful if </w:t>
      </w:r>
      <w:proofErr w:type="gramStart"/>
      <w:r w:rsidRPr="00866229">
        <w:rPr>
          <w:rFonts w:asciiTheme="minorHAnsi" w:hAnsiTheme="minorHAnsi"/>
          <w:sz w:val="28"/>
          <w:szCs w:val="28"/>
        </w:rPr>
        <w:t>I was being pursued by a bear…but when was the last time I met a bear</w:t>
      </w:r>
      <w:proofErr w:type="gramEnd"/>
      <w:r w:rsidRPr="00866229">
        <w:rPr>
          <w:rFonts w:asciiTheme="minorHAnsi" w:hAnsiTheme="minorHAnsi"/>
          <w:sz w:val="28"/>
          <w:szCs w:val="28"/>
        </w:rPr>
        <w:t>?</w:t>
      </w:r>
    </w:p>
    <w:p w14:paraId="22176D2A"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Catch yourself being brave – build a new story of you, don’t settle for less.</w:t>
      </w:r>
    </w:p>
    <w:p w14:paraId="77C399C1"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It’s only anxiety – it’ll run out of fuel in a minute or two.</w:t>
      </w:r>
    </w:p>
    <w:p w14:paraId="25EE757B"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Anxiety short-circuits the intelligent you. It’s still there, but anxiety has bypassed it and left the rest of you, the best of you, hidden in a cul-de-sac. Don’t stand for it. Reconnect the circuit and reclaim your brain!</w:t>
      </w:r>
    </w:p>
    <w:p w14:paraId="481DA69B" w14:textId="77777777" w:rsidR="00A67D64" w:rsidRPr="00866229" w:rsidRDefault="00A67D64" w:rsidP="00A67D64">
      <w:pPr>
        <w:pStyle w:val="ListParagraph"/>
        <w:numPr>
          <w:ilvl w:val="0"/>
          <w:numId w:val="1"/>
        </w:numPr>
        <w:ind w:left="284" w:hanging="284"/>
        <w:rPr>
          <w:rFonts w:asciiTheme="minorHAnsi" w:hAnsiTheme="minorHAnsi"/>
          <w:sz w:val="28"/>
          <w:szCs w:val="28"/>
        </w:rPr>
      </w:pPr>
      <w:r w:rsidRPr="00866229">
        <w:rPr>
          <w:rFonts w:asciiTheme="minorHAnsi" w:hAnsiTheme="minorHAnsi"/>
          <w:sz w:val="28"/>
          <w:szCs w:val="28"/>
        </w:rPr>
        <w:t>Collect your own circuit-breakers:</w:t>
      </w:r>
    </w:p>
    <w:p w14:paraId="348D679E"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A deep breath</w:t>
      </w:r>
    </w:p>
    <w:p w14:paraId="2FCCF409"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“It’s only anxiety, it’ll be gone shortly”</w:t>
      </w:r>
    </w:p>
    <w:p w14:paraId="64BADCBA"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“Shut up, anxiety!”</w:t>
      </w:r>
    </w:p>
    <w:p w14:paraId="6FB2B524"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Getting up and moving around</w:t>
      </w:r>
    </w:p>
    <w:p w14:paraId="35DC23A9"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Music</w:t>
      </w:r>
    </w:p>
    <w:p w14:paraId="5950CE5A"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“I can do this”</w:t>
      </w:r>
    </w:p>
    <w:p w14:paraId="0C09493C"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“It will pass”</w:t>
      </w:r>
    </w:p>
    <w:p w14:paraId="5B4B43E9" w14:textId="77777777" w:rsidR="00A67D64" w:rsidRPr="00866229" w:rsidRDefault="00A67D64" w:rsidP="00A67D64">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“I’ll think about this when I get my whole brain back”</w:t>
      </w:r>
    </w:p>
    <w:p w14:paraId="4D3D1FEF" w14:textId="4DDAE6A9" w:rsidR="00A67D64" w:rsidRPr="005D4BED" w:rsidRDefault="00A67D64" w:rsidP="005D4BED">
      <w:pPr>
        <w:pStyle w:val="ListParagraph"/>
        <w:numPr>
          <w:ilvl w:val="1"/>
          <w:numId w:val="1"/>
        </w:numPr>
        <w:ind w:left="1701" w:hanging="567"/>
        <w:rPr>
          <w:rFonts w:asciiTheme="minorHAnsi" w:hAnsiTheme="minorHAnsi"/>
          <w:sz w:val="28"/>
          <w:szCs w:val="28"/>
        </w:rPr>
      </w:pPr>
      <w:r w:rsidRPr="00866229">
        <w:rPr>
          <w:rFonts w:asciiTheme="minorHAnsi" w:hAnsiTheme="minorHAnsi"/>
          <w:sz w:val="28"/>
          <w:szCs w:val="28"/>
        </w:rPr>
        <w:t>Remind yourself of the power of thought – good, happy thoughts</w:t>
      </w:r>
    </w:p>
    <w:p w14:paraId="3CFEFFF2" w14:textId="77777777" w:rsidR="00A67D64" w:rsidRDefault="00A67D64" w:rsidP="00A67D64">
      <w:pPr>
        <w:spacing w:after="0" w:line="240" w:lineRule="auto"/>
        <w:rPr>
          <w:rFonts w:asciiTheme="minorHAnsi" w:eastAsiaTheme="majorEastAsia" w:hAnsiTheme="minorHAnsi" w:cstheme="majorBidi"/>
          <w:b/>
          <w:bCs/>
          <w:color w:val="4F81BD" w:themeColor="accent1"/>
          <w:sz w:val="26"/>
          <w:szCs w:val="26"/>
        </w:rPr>
        <w:sectPr w:rsidR="00A67D64" w:rsidSect="00A67D64">
          <w:footerReference w:type="default" r:id="rId8"/>
          <w:pgSz w:w="11900" w:h="16840"/>
          <w:pgMar w:top="1135" w:right="1077" w:bottom="851" w:left="1077" w:header="709" w:footer="709" w:gutter="0"/>
          <w:cols w:space="708"/>
          <w:docGrid w:linePitch="360"/>
        </w:sect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6261ADAF" wp14:editId="3538DF04">
                <wp:simplePos x="0" y="0"/>
                <wp:positionH relativeFrom="margin">
                  <wp:posOffset>159385</wp:posOffset>
                </wp:positionH>
                <wp:positionV relativeFrom="margin">
                  <wp:posOffset>5507355</wp:posOffset>
                </wp:positionV>
                <wp:extent cx="5709920" cy="3159760"/>
                <wp:effectExtent l="0" t="0" r="30480" b="15240"/>
                <wp:wrapSquare wrapText="bothSides"/>
                <wp:docPr id="1" name="Text Box 1"/>
                <wp:cNvGraphicFramePr/>
                <a:graphic xmlns:a="http://schemas.openxmlformats.org/drawingml/2006/main">
                  <a:graphicData uri="http://schemas.microsoft.com/office/word/2010/wordprocessingShape">
                    <wps:wsp>
                      <wps:cNvSpPr txBox="1"/>
                      <wps:spPr>
                        <a:xfrm>
                          <a:off x="0" y="0"/>
                          <a:ext cx="5709920" cy="3159760"/>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344695C9" w14:textId="77777777" w:rsidR="005D4BED" w:rsidRPr="00191A5E" w:rsidRDefault="005D4BED" w:rsidP="00A67D64">
                            <w:pPr>
                              <w:pStyle w:val="ListParagraph"/>
                              <w:numPr>
                                <w:ilvl w:val="0"/>
                                <w:numId w:val="1"/>
                              </w:numPr>
                              <w:spacing w:before="120" w:after="0" w:line="276" w:lineRule="auto"/>
                              <w:ind w:left="709" w:hanging="425"/>
                              <w:contextualSpacing w:val="0"/>
                              <w:rPr>
                                <w:rFonts w:asciiTheme="minorHAnsi" w:hAnsiTheme="minorHAnsi"/>
                              </w:rPr>
                            </w:pPr>
                            <w:r w:rsidRPr="006946C2">
                              <w:rPr>
                                <w:rFonts w:asciiTheme="minorHAnsi" w:hAnsiTheme="minorHAnsi"/>
                                <w:sz w:val="28"/>
                                <w:szCs w:val="28"/>
                              </w:rPr>
                              <w:t xml:space="preserve"> </w:t>
                            </w:r>
                            <w:r w:rsidRPr="00191A5E">
                              <w:rPr>
                                <w:rFonts w:asciiTheme="minorHAnsi" w:hAnsiTheme="minorHAnsi"/>
                              </w:rPr>
                              <w:t xml:space="preserve">“Don’t believe everything you think.” </w:t>
                            </w:r>
                          </w:p>
                          <w:p w14:paraId="12ED0E2C" w14:textId="77777777" w:rsidR="005D4BED" w:rsidRPr="00191A5E" w:rsidRDefault="005D4BED" w:rsidP="00A67D64">
                            <w:pPr>
                              <w:spacing w:after="0" w:line="276" w:lineRule="auto"/>
                              <w:ind w:left="1440"/>
                              <w:jc w:val="center"/>
                              <w:rPr>
                                <w:rFonts w:asciiTheme="minorHAnsi" w:hAnsiTheme="minorHAnsi"/>
                                <w:i/>
                              </w:rPr>
                            </w:pPr>
                            <w:r w:rsidRPr="00191A5E">
                              <w:rPr>
                                <w:rFonts w:asciiTheme="minorHAnsi" w:hAnsiTheme="minorHAnsi"/>
                                <w:i/>
                              </w:rPr>
                              <w:t xml:space="preserve">Enid </w:t>
                            </w:r>
                            <w:proofErr w:type="spellStart"/>
                            <w:r w:rsidRPr="00191A5E">
                              <w:rPr>
                                <w:rFonts w:asciiTheme="minorHAnsi" w:hAnsiTheme="minorHAnsi"/>
                                <w:i/>
                              </w:rPr>
                              <w:t>Blyton</w:t>
                            </w:r>
                            <w:proofErr w:type="spellEnd"/>
                            <w:r w:rsidRPr="00191A5E">
                              <w:rPr>
                                <w:rFonts w:asciiTheme="minorHAnsi" w:hAnsiTheme="minorHAnsi"/>
                                <w:i/>
                              </w:rPr>
                              <w:t xml:space="preserve">   </w:t>
                            </w:r>
                          </w:p>
                          <w:p w14:paraId="2B4572C5" w14:textId="77777777" w:rsidR="005D4BED" w:rsidRPr="00191A5E" w:rsidRDefault="005D4BED" w:rsidP="00A67D64">
                            <w:pPr>
                              <w:pStyle w:val="ListParagraph"/>
                              <w:numPr>
                                <w:ilvl w:val="0"/>
                                <w:numId w:val="1"/>
                              </w:numPr>
                              <w:spacing w:after="0" w:line="240" w:lineRule="auto"/>
                              <w:ind w:left="709" w:right="964" w:hanging="425"/>
                              <w:contextualSpacing w:val="0"/>
                              <w:rPr>
                                <w:rFonts w:asciiTheme="minorHAnsi" w:hAnsiTheme="minorHAnsi"/>
                              </w:rPr>
                            </w:pPr>
                            <w:r w:rsidRPr="00191A5E">
                              <w:rPr>
                                <w:rFonts w:asciiTheme="minorHAnsi" w:hAnsiTheme="minorHAnsi"/>
                              </w:rPr>
                              <w:t xml:space="preserve">“When you change the way you look at things, the things you look at change.” </w:t>
                            </w:r>
                          </w:p>
                          <w:p w14:paraId="2250BFAB" w14:textId="77777777" w:rsidR="005D4BED" w:rsidRPr="00191A5E" w:rsidRDefault="005D4BED" w:rsidP="00A67D64">
                            <w:pPr>
                              <w:tabs>
                                <w:tab w:val="left" w:pos="6512"/>
                              </w:tabs>
                              <w:spacing w:after="0" w:line="276" w:lineRule="auto"/>
                              <w:ind w:left="5041" w:right="-11"/>
                              <w:jc w:val="center"/>
                              <w:rPr>
                                <w:rFonts w:asciiTheme="minorHAnsi" w:hAnsiTheme="minorHAnsi"/>
                                <w:i/>
                              </w:rPr>
                            </w:pPr>
                            <w:r w:rsidRPr="00191A5E">
                              <w:rPr>
                                <w:rFonts w:asciiTheme="minorHAnsi" w:hAnsiTheme="minorHAnsi"/>
                                <w:i/>
                              </w:rPr>
                              <w:t>Wayne Dyer</w:t>
                            </w:r>
                          </w:p>
                          <w:p w14:paraId="0ED5BD45" w14:textId="77777777" w:rsidR="005D4BED" w:rsidRPr="00191A5E" w:rsidRDefault="005D4BED" w:rsidP="00A67D64">
                            <w:pPr>
                              <w:pStyle w:val="ListParagraph"/>
                              <w:numPr>
                                <w:ilvl w:val="0"/>
                                <w:numId w:val="1"/>
                              </w:numPr>
                              <w:spacing w:line="276" w:lineRule="auto"/>
                              <w:ind w:left="709" w:hanging="425"/>
                              <w:rPr>
                                <w:rFonts w:asciiTheme="minorHAnsi" w:hAnsiTheme="minorHAnsi"/>
                              </w:rPr>
                            </w:pPr>
                            <w:r w:rsidRPr="00191A5E">
                              <w:rPr>
                                <w:rFonts w:asciiTheme="minorHAnsi" w:hAnsiTheme="minorHAnsi"/>
                              </w:rPr>
                              <w:t xml:space="preserve"> “What we focus on gets bigger.” </w:t>
                            </w:r>
                          </w:p>
                          <w:p w14:paraId="38CAB1BF" w14:textId="77777777" w:rsidR="005D4BED" w:rsidRPr="00191A5E" w:rsidRDefault="005D4BED" w:rsidP="00A67D64">
                            <w:pPr>
                              <w:spacing w:after="0" w:line="276" w:lineRule="auto"/>
                              <w:ind w:left="720"/>
                              <w:jc w:val="center"/>
                              <w:rPr>
                                <w:rFonts w:asciiTheme="minorHAnsi" w:hAnsiTheme="minorHAnsi"/>
                              </w:rPr>
                            </w:pPr>
                            <w:r w:rsidRPr="00191A5E">
                              <w:rPr>
                                <w:rFonts w:asciiTheme="minorHAnsi" w:hAnsiTheme="minorHAnsi"/>
                                <w:i/>
                              </w:rPr>
                              <w:t>Sasha Stephens,</w:t>
                            </w:r>
                            <w:r w:rsidRPr="00191A5E">
                              <w:rPr>
                                <w:rFonts w:asciiTheme="minorHAnsi" w:hAnsiTheme="minorHAnsi"/>
                              </w:rPr>
                              <w:t xml:space="preserve"> </w:t>
                            </w:r>
                            <w:r w:rsidRPr="009D5398">
                              <w:rPr>
                                <w:rFonts w:asciiTheme="minorHAnsi" w:hAnsiTheme="minorHAnsi"/>
                                <w:i/>
                              </w:rPr>
                              <w:t>The Effortless Sleep Method</w:t>
                            </w:r>
                          </w:p>
                          <w:p w14:paraId="5311B045" w14:textId="77777777" w:rsidR="005D4BED" w:rsidRPr="00191A5E" w:rsidRDefault="005D4BED" w:rsidP="00A67D64">
                            <w:pPr>
                              <w:pStyle w:val="ListParagraph"/>
                              <w:numPr>
                                <w:ilvl w:val="0"/>
                                <w:numId w:val="1"/>
                              </w:numPr>
                              <w:spacing w:before="120" w:after="0" w:line="276" w:lineRule="auto"/>
                              <w:ind w:left="709" w:hanging="425"/>
                              <w:rPr>
                                <w:rFonts w:asciiTheme="minorHAnsi" w:hAnsiTheme="minorHAnsi"/>
                              </w:rPr>
                            </w:pPr>
                            <w:r w:rsidRPr="00191A5E">
                              <w:rPr>
                                <w:rFonts w:asciiTheme="minorHAnsi" w:hAnsiTheme="minorHAnsi"/>
                              </w:rPr>
                              <w:t>But did you see the gorilla…?</w:t>
                            </w:r>
                            <w:r>
                              <w:rPr>
                                <w:rFonts w:asciiTheme="minorHAnsi" w:hAnsiTheme="minorHAnsi"/>
                              </w:rPr>
                              <w:t xml:space="preserve"> Amazing perception experiment demonstrating just how the brain can blot things out:</w:t>
                            </w:r>
                          </w:p>
                          <w:p w14:paraId="68A436A2" w14:textId="77777777" w:rsidR="005D4BED" w:rsidRPr="008B0EC6" w:rsidRDefault="005D4BED" w:rsidP="00A67D64">
                            <w:pPr>
                              <w:spacing w:after="0" w:line="240" w:lineRule="auto"/>
                              <w:jc w:val="right"/>
                              <w:rPr>
                                <w:rFonts w:asciiTheme="minorHAnsi" w:hAnsiTheme="minorHAnsi"/>
                              </w:rPr>
                            </w:pPr>
                            <w:hyperlink r:id="rId9" w:history="1">
                              <w:r w:rsidRPr="008B0EC6">
                                <w:rPr>
                                  <w:rStyle w:val="Hyperlink"/>
                                  <w:rFonts w:asciiTheme="minorHAnsi" w:hAnsiTheme="minorHAnsi"/>
                                </w:rPr>
                                <w:t>http://www.smithsonianmag.com/science-nature/but-did-you-see-the-gorilla-the-problem-with-inattentional-blindness-17339778/?no-ist</w:t>
                              </w:r>
                            </w:hyperlink>
                            <w:r w:rsidRPr="008B0EC6">
                              <w:rPr>
                                <w:rFonts w:asciiTheme="minorHAnsi" w:hAnsiTheme="minorHAnsi"/>
                              </w:rPr>
                              <w:t xml:space="preserve"> </w:t>
                            </w:r>
                          </w:p>
                          <w:p w14:paraId="7ED0D072" w14:textId="77777777" w:rsidR="005D4BED" w:rsidRPr="005205F9" w:rsidRDefault="005D4BED" w:rsidP="00A67D64">
                            <w:pPr>
                              <w:pStyle w:val="ListParagraph"/>
                              <w:numPr>
                                <w:ilvl w:val="3"/>
                                <w:numId w:val="1"/>
                              </w:numPr>
                              <w:spacing w:before="240" w:after="0" w:line="240" w:lineRule="auto"/>
                              <w:ind w:left="714" w:hanging="357"/>
                              <w:contextualSpacing w:val="0"/>
                              <w:rPr>
                                <w:rFonts w:asciiTheme="minorHAnsi" w:hAnsiTheme="minorHAnsi"/>
                                <w:sz w:val="28"/>
                                <w:szCs w:val="28"/>
                              </w:rPr>
                            </w:pPr>
                            <w:r w:rsidRPr="00980CE9">
                              <w:rPr>
                                <w:rFonts w:asciiTheme="minorHAnsi" w:hAnsiTheme="minorHAnsi"/>
                                <w:i/>
                                <w:lang w:val="en-US"/>
                              </w:rPr>
                              <w:t>The Brain that Changes Itself,</w:t>
                            </w:r>
                            <w:r w:rsidRPr="00191A5E">
                              <w:rPr>
                                <w:rFonts w:asciiTheme="minorHAnsi" w:hAnsiTheme="minorHAnsi"/>
                                <w:lang w:val="en-US"/>
                              </w:rPr>
                              <w:t xml:space="preserve"> by Norman </w:t>
                            </w:r>
                            <w:proofErr w:type="spellStart"/>
                            <w:r w:rsidRPr="00191A5E">
                              <w:rPr>
                                <w:rFonts w:asciiTheme="minorHAnsi" w:hAnsiTheme="minorHAnsi"/>
                                <w:lang w:val="en-US"/>
                              </w:rPr>
                              <w:t>Doidge</w:t>
                            </w:r>
                            <w:proofErr w:type="spellEnd"/>
                            <w:r>
                              <w:rPr>
                                <w:rFonts w:asciiTheme="minorHAnsi" w:hAnsiTheme="minorHAnsi"/>
                                <w:lang w:val="en-US"/>
                              </w:rPr>
                              <w:t xml:space="preserve"> – a very readable (</w:t>
                            </w:r>
                            <w:r w:rsidRPr="005205F9">
                              <w:rPr>
                                <w:rFonts w:asciiTheme="minorHAnsi" w:hAnsiTheme="minorHAnsi"/>
                                <w:lang w:val="en-US"/>
                              </w:rPr>
                              <w:t>and hopeful</w:t>
                            </w:r>
                            <w:r>
                              <w:rPr>
                                <w:rFonts w:asciiTheme="minorHAnsi" w:hAnsiTheme="minorHAnsi"/>
                                <w:lang w:val="en-US"/>
                              </w:rPr>
                              <w:t>)</w:t>
                            </w:r>
                            <w:r w:rsidRPr="005205F9">
                              <w:rPr>
                                <w:rFonts w:asciiTheme="minorHAnsi" w:hAnsiTheme="minorHAnsi"/>
                                <w:lang w:val="en-US"/>
                              </w:rPr>
                              <w:t xml:space="preserve"> overview of the concept of neuroplasticity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55pt;margin-top:433.65pt;width:449.6pt;height:24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2mqpoCAAA1BQAADgAAAGRycy9lMm9Eb2MueG1srFRLb9swDL4P2H8QdE9tZ07TGHUKN0GGAUVb&#10;oB16VmQ5MaDXJCV2N+y/l5STNut2GIZdZL5Mkfw+6vKqV5LshfOt0SXNzlJKhOambvWmpF8fV6ML&#10;SnxgumbSaFHSZ+Hp1fzjh8vOFmJstkbWwhFIon3R2ZJuQ7BFkni+FYr5M2OFBmdjnGIBVLdJasc6&#10;yK5kMk7T86QzrrbOcOE9WJeDk85j/qYRPNw1jReByJJCbSGeLp5rPJP5JSs2jtltyw9lsH+oQrFW&#10;w6WvqZYsMLJz7W+pVMud8aYJZ9yoxDRNy0XsAbrJ0nfdPGyZFbEXGI63r2Py/y8tv93fO9LWgB0l&#10;mimA6FH0gVybnmQ4nc76AoIeLISFHswYebB7MGLTfeMUfqEdAn6Y8/PrbDEZB+Nkms5mY3Bx8H3K&#10;JrPpeZx+8va7dT58FkYRFErqALw4U7a/8QGuhNBjCN6mzaqVMgIoNRq8kW2Ntqi4zXohHdkzQD5f&#10;XWTXSywbcpyEgTb8KiJVhmtYATWDiFmw+gjjj8VkOq6mk9novJpkozxLL0ZVlY5Hy1WVVmm+Wszy&#10;659QrmJZXnRAKAt0xFHCyFaSbQ7gofvv0FOM/8L1LEsiy4YmIHFs5lhqgjgNeKAU+nUPgSiuTf0M&#10;2DkzcN9bvmphvjfMh3vmgOyACSxwuIOjkaYrqTlIlGyN+/4nO8ZDF+ClBHstqf+2Y05QIr9oYOcs&#10;y3PctqjkMDlQ3KlnferRO7UwgBIwEKqLIsYHeRQbZ9QT7HmFt4KLaQ53lzQcxUUYVhreCS6qKgbB&#10;flkWbvSD5Zga0UT2PPZPzNkDxQKM79Yc14wV75g2xOKf2lS7YJo20vBtqgABKrCbEYzDO4LLf6rH&#10;qLfXbv4CAAD//wMAUEsDBBQABgAIAAAAIQB3gF4z4gAAAAsBAAAPAAAAZHJzL2Rvd25yZXYueG1s&#10;TI/BTsMwDIbvSLxDZCQuiKXttrKVphNiYhM3GHD3mqypaJKSZGvH02NOcLPlT7+/v1yNpmMn5UPr&#10;rIB0kgBTtnaytY2A97en2wWwENFK7JxVAs4qwKq6vCixkG6wr+q0iw2jEBsKFKBj7AvOQ62VwTBx&#10;vbJ0OzhvMNLqGy49DhRuOp4lSc4NtpY+aOzVo1b15+5oBPiX9BnbYb45f+mP70Nq1jeb7VqI66vx&#10;4R5YVGP8g+FXn9ShIqe9O1oZWCcgm6dECljkd1NgBCyzGQ17Iqf5bAm8Kvn/DtUPAAAA//8DAFBL&#10;AQItABQABgAIAAAAIQDkmcPA+wAAAOEBAAATAAAAAAAAAAAAAAAAAAAAAABbQ29udGVudF9UeXBl&#10;c10ueG1sUEsBAi0AFAAGAAgAAAAhACOyauHXAAAAlAEAAAsAAAAAAAAAAAAAAAAALAEAAF9yZWxz&#10;Ly5yZWxzUEsBAi0AFAAGAAgAAAAhAIu9pqqaAgAANQUAAA4AAAAAAAAAAAAAAAAALAIAAGRycy9l&#10;Mm9Eb2MueG1sUEsBAi0AFAAGAAgAAAAhAHeAXjPiAAAACwEAAA8AAAAAAAAAAAAAAAAA8gQAAGRy&#10;cy9kb3ducmV2LnhtbFBLBQYAAAAABAAEAPMAAAABBgAAAAA=&#10;" filled="f" strokecolor="#4f81bd">
                <v:textbox>
                  <w:txbxContent>
                    <w:p w14:paraId="344695C9" w14:textId="77777777" w:rsidR="005D4BED" w:rsidRPr="00191A5E" w:rsidRDefault="005D4BED" w:rsidP="00A67D64">
                      <w:pPr>
                        <w:pStyle w:val="ListParagraph"/>
                        <w:numPr>
                          <w:ilvl w:val="0"/>
                          <w:numId w:val="1"/>
                        </w:numPr>
                        <w:spacing w:before="120" w:after="0" w:line="276" w:lineRule="auto"/>
                        <w:ind w:left="709" w:hanging="425"/>
                        <w:contextualSpacing w:val="0"/>
                        <w:rPr>
                          <w:rFonts w:asciiTheme="minorHAnsi" w:hAnsiTheme="minorHAnsi"/>
                        </w:rPr>
                      </w:pPr>
                      <w:r w:rsidRPr="006946C2">
                        <w:rPr>
                          <w:rFonts w:asciiTheme="minorHAnsi" w:hAnsiTheme="minorHAnsi"/>
                          <w:sz w:val="28"/>
                          <w:szCs w:val="28"/>
                        </w:rPr>
                        <w:t xml:space="preserve"> </w:t>
                      </w:r>
                      <w:r w:rsidRPr="00191A5E">
                        <w:rPr>
                          <w:rFonts w:asciiTheme="minorHAnsi" w:hAnsiTheme="minorHAnsi"/>
                        </w:rPr>
                        <w:t xml:space="preserve">“Don’t believe everything you think.” </w:t>
                      </w:r>
                    </w:p>
                    <w:p w14:paraId="12ED0E2C" w14:textId="77777777" w:rsidR="005D4BED" w:rsidRPr="00191A5E" w:rsidRDefault="005D4BED" w:rsidP="00A67D64">
                      <w:pPr>
                        <w:spacing w:after="0" w:line="276" w:lineRule="auto"/>
                        <w:ind w:left="1440"/>
                        <w:jc w:val="center"/>
                        <w:rPr>
                          <w:rFonts w:asciiTheme="minorHAnsi" w:hAnsiTheme="minorHAnsi"/>
                          <w:i/>
                        </w:rPr>
                      </w:pPr>
                      <w:r w:rsidRPr="00191A5E">
                        <w:rPr>
                          <w:rFonts w:asciiTheme="minorHAnsi" w:hAnsiTheme="minorHAnsi"/>
                          <w:i/>
                        </w:rPr>
                        <w:t xml:space="preserve">Enid </w:t>
                      </w:r>
                      <w:proofErr w:type="spellStart"/>
                      <w:r w:rsidRPr="00191A5E">
                        <w:rPr>
                          <w:rFonts w:asciiTheme="minorHAnsi" w:hAnsiTheme="minorHAnsi"/>
                          <w:i/>
                        </w:rPr>
                        <w:t>Blyton</w:t>
                      </w:r>
                      <w:proofErr w:type="spellEnd"/>
                      <w:r w:rsidRPr="00191A5E">
                        <w:rPr>
                          <w:rFonts w:asciiTheme="minorHAnsi" w:hAnsiTheme="minorHAnsi"/>
                          <w:i/>
                        </w:rPr>
                        <w:t xml:space="preserve">   </w:t>
                      </w:r>
                    </w:p>
                    <w:p w14:paraId="2B4572C5" w14:textId="77777777" w:rsidR="005D4BED" w:rsidRPr="00191A5E" w:rsidRDefault="005D4BED" w:rsidP="00A67D64">
                      <w:pPr>
                        <w:pStyle w:val="ListParagraph"/>
                        <w:numPr>
                          <w:ilvl w:val="0"/>
                          <w:numId w:val="1"/>
                        </w:numPr>
                        <w:spacing w:after="0" w:line="240" w:lineRule="auto"/>
                        <w:ind w:left="709" w:right="964" w:hanging="425"/>
                        <w:contextualSpacing w:val="0"/>
                        <w:rPr>
                          <w:rFonts w:asciiTheme="minorHAnsi" w:hAnsiTheme="minorHAnsi"/>
                        </w:rPr>
                      </w:pPr>
                      <w:r w:rsidRPr="00191A5E">
                        <w:rPr>
                          <w:rFonts w:asciiTheme="minorHAnsi" w:hAnsiTheme="minorHAnsi"/>
                        </w:rPr>
                        <w:t xml:space="preserve">“When you change the way you look at things, the things you look at change.” </w:t>
                      </w:r>
                    </w:p>
                    <w:p w14:paraId="2250BFAB" w14:textId="77777777" w:rsidR="005D4BED" w:rsidRPr="00191A5E" w:rsidRDefault="005D4BED" w:rsidP="00A67D64">
                      <w:pPr>
                        <w:tabs>
                          <w:tab w:val="left" w:pos="6512"/>
                        </w:tabs>
                        <w:spacing w:after="0" w:line="276" w:lineRule="auto"/>
                        <w:ind w:left="5041" w:right="-11"/>
                        <w:jc w:val="center"/>
                        <w:rPr>
                          <w:rFonts w:asciiTheme="minorHAnsi" w:hAnsiTheme="minorHAnsi"/>
                          <w:i/>
                        </w:rPr>
                      </w:pPr>
                      <w:r w:rsidRPr="00191A5E">
                        <w:rPr>
                          <w:rFonts w:asciiTheme="minorHAnsi" w:hAnsiTheme="minorHAnsi"/>
                          <w:i/>
                        </w:rPr>
                        <w:t>Wayne Dyer</w:t>
                      </w:r>
                    </w:p>
                    <w:p w14:paraId="0ED5BD45" w14:textId="77777777" w:rsidR="005D4BED" w:rsidRPr="00191A5E" w:rsidRDefault="005D4BED" w:rsidP="00A67D64">
                      <w:pPr>
                        <w:pStyle w:val="ListParagraph"/>
                        <w:numPr>
                          <w:ilvl w:val="0"/>
                          <w:numId w:val="1"/>
                        </w:numPr>
                        <w:spacing w:line="276" w:lineRule="auto"/>
                        <w:ind w:left="709" w:hanging="425"/>
                        <w:rPr>
                          <w:rFonts w:asciiTheme="minorHAnsi" w:hAnsiTheme="minorHAnsi"/>
                        </w:rPr>
                      </w:pPr>
                      <w:r w:rsidRPr="00191A5E">
                        <w:rPr>
                          <w:rFonts w:asciiTheme="minorHAnsi" w:hAnsiTheme="minorHAnsi"/>
                        </w:rPr>
                        <w:t xml:space="preserve"> “What we focus on gets bigger.” </w:t>
                      </w:r>
                    </w:p>
                    <w:p w14:paraId="38CAB1BF" w14:textId="77777777" w:rsidR="005D4BED" w:rsidRPr="00191A5E" w:rsidRDefault="005D4BED" w:rsidP="00A67D64">
                      <w:pPr>
                        <w:spacing w:after="0" w:line="276" w:lineRule="auto"/>
                        <w:ind w:left="720"/>
                        <w:jc w:val="center"/>
                        <w:rPr>
                          <w:rFonts w:asciiTheme="minorHAnsi" w:hAnsiTheme="minorHAnsi"/>
                        </w:rPr>
                      </w:pPr>
                      <w:r w:rsidRPr="00191A5E">
                        <w:rPr>
                          <w:rFonts w:asciiTheme="minorHAnsi" w:hAnsiTheme="minorHAnsi"/>
                          <w:i/>
                        </w:rPr>
                        <w:t>Sasha Stephens,</w:t>
                      </w:r>
                      <w:r w:rsidRPr="00191A5E">
                        <w:rPr>
                          <w:rFonts w:asciiTheme="minorHAnsi" w:hAnsiTheme="minorHAnsi"/>
                        </w:rPr>
                        <w:t xml:space="preserve"> </w:t>
                      </w:r>
                      <w:r w:rsidRPr="009D5398">
                        <w:rPr>
                          <w:rFonts w:asciiTheme="minorHAnsi" w:hAnsiTheme="minorHAnsi"/>
                          <w:i/>
                        </w:rPr>
                        <w:t>The Effortless Sleep Method</w:t>
                      </w:r>
                    </w:p>
                    <w:p w14:paraId="5311B045" w14:textId="77777777" w:rsidR="005D4BED" w:rsidRPr="00191A5E" w:rsidRDefault="005D4BED" w:rsidP="00A67D64">
                      <w:pPr>
                        <w:pStyle w:val="ListParagraph"/>
                        <w:numPr>
                          <w:ilvl w:val="0"/>
                          <w:numId w:val="1"/>
                        </w:numPr>
                        <w:spacing w:before="120" w:after="0" w:line="276" w:lineRule="auto"/>
                        <w:ind w:left="709" w:hanging="425"/>
                        <w:rPr>
                          <w:rFonts w:asciiTheme="minorHAnsi" w:hAnsiTheme="minorHAnsi"/>
                        </w:rPr>
                      </w:pPr>
                      <w:r w:rsidRPr="00191A5E">
                        <w:rPr>
                          <w:rFonts w:asciiTheme="minorHAnsi" w:hAnsiTheme="minorHAnsi"/>
                        </w:rPr>
                        <w:t>But did you see the gorilla…?</w:t>
                      </w:r>
                      <w:r>
                        <w:rPr>
                          <w:rFonts w:asciiTheme="minorHAnsi" w:hAnsiTheme="minorHAnsi"/>
                        </w:rPr>
                        <w:t xml:space="preserve"> Amazing perception experiment demonstrating just how the brain can blot things out:</w:t>
                      </w:r>
                    </w:p>
                    <w:p w14:paraId="68A436A2" w14:textId="77777777" w:rsidR="005D4BED" w:rsidRPr="008B0EC6" w:rsidRDefault="005D4BED" w:rsidP="00A67D64">
                      <w:pPr>
                        <w:spacing w:after="0" w:line="240" w:lineRule="auto"/>
                        <w:jc w:val="right"/>
                        <w:rPr>
                          <w:rFonts w:asciiTheme="minorHAnsi" w:hAnsiTheme="minorHAnsi"/>
                        </w:rPr>
                      </w:pPr>
                      <w:hyperlink r:id="rId10" w:history="1">
                        <w:r w:rsidRPr="008B0EC6">
                          <w:rPr>
                            <w:rStyle w:val="Hyperlink"/>
                            <w:rFonts w:asciiTheme="minorHAnsi" w:hAnsiTheme="minorHAnsi"/>
                          </w:rPr>
                          <w:t>http://www.smithsonianmag.com/science-nature/but-did-you-see-the-gorilla-the-problem-with-inattentional-blindness-17339778/?no-ist</w:t>
                        </w:r>
                      </w:hyperlink>
                      <w:r w:rsidRPr="008B0EC6">
                        <w:rPr>
                          <w:rFonts w:asciiTheme="minorHAnsi" w:hAnsiTheme="minorHAnsi"/>
                        </w:rPr>
                        <w:t xml:space="preserve"> </w:t>
                      </w:r>
                    </w:p>
                    <w:p w14:paraId="7ED0D072" w14:textId="77777777" w:rsidR="005D4BED" w:rsidRPr="005205F9" w:rsidRDefault="005D4BED" w:rsidP="00A67D64">
                      <w:pPr>
                        <w:pStyle w:val="ListParagraph"/>
                        <w:numPr>
                          <w:ilvl w:val="3"/>
                          <w:numId w:val="1"/>
                        </w:numPr>
                        <w:spacing w:before="240" w:after="0" w:line="240" w:lineRule="auto"/>
                        <w:ind w:left="714" w:hanging="357"/>
                        <w:contextualSpacing w:val="0"/>
                        <w:rPr>
                          <w:rFonts w:asciiTheme="minorHAnsi" w:hAnsiTheme="minorHAnsi"/>
                          <w:sz w:val="28"/>
                          <w:szCs w:val="28"/>
                        </w:rPr>
                      </w:pPr>
                      <w:r w:rsidRPr="00980CE9">
                        <w:rPr>
                          <w:rFonts w:asciiTheme="minorHAnsi" w:hAnsiTheme="minorHAnsi"/>
                          <w:i/>
                          <w:lang w:val="en-US"/>
                        </w:rPr>
                        <w:t>The Brain that Changes Itself,</w:t>
                      </w:r>
                      <w:r w:rsidRPr="00191A5E">
                        <w:rPr>
                          <w:rFonts w:asciiTheme="minorHAnsi" w:hAnsiTheme="minorHAnsi"/>
                          <w:lang w:val="en-US"/>
                        </w:rPr>
                        <w:t xml:space="preserve"> by Norman </w:t>
                      </w:r>
                      <w:proofErr w:type="spellStart"/>
                      <w:r w:rsidRPr="00191A5E">
                        <w:rPr>
                          <w:rFonts w:asciiTheme="minorHAnsi" w:hAnsiTheme="minorHAnsi"/>
                          <w:lang w:val="en-US"/>
                        </w:rPr>
                        <w:t>Doidge</w:t>
                      </w:r>
                      <w:proofErr w:type="spellEnd"/>
                      <w:r>
                        <w:rPr>
                          <w:rFonts w:asciiTheme="minorHAnsi" w:hAnsiTheme="minorHAnsi"/>
                          <w:lang w:val="en-US"/>
                        </w:rPr>
                        <w:t xml:space="preserve"> – a very readable (</w:t>
                      </w:r>
                      <w:r w:rsidRPr="005205F9">
                        <w:rPr>
                          <w:rFonts w:asciiTheme="minorHAnsi" w:hAnsiTheme="minorHAnsi"/>
                          <w:lang w:val="en-US"/>
                        </w:rPr>
                        <w:t>and hopeful</w:t>
                      </w:r>
                      <w:r>
                        <w:rPr>
                          <w:rFonts w:asciiTheme="minorHAnsi" w:hAnsiTheme="minorHAnsi"/>
                          <w:lang w:val="en-US"/>
                        </w:rPr>
                        <w:t>)</w:t>
                      </w:r>
                      <w:r w:rsidRPr="005205F9">
                        <w:rPr>
                          <w:rFonts w:asciiTheme="minorHAnsi" w:hAnsiTheme="minorHAnsi"/>
                          <w:lang w:val="en-US"/>
                        </w:rPr>
                        <w:t xml:space="preserve"> overview of the concept of neuroplasticity</w:t>
                      </w:r>
                    </w:p>
                  </w:txbxContent>
                </v:textbox>
                <w10:wrap type="square" anchorx="margin" anchory="margin"/>
              </v:shape>
            </w:pict>
          </mc:Fallback>
        </mc:AlternateContent>
      </w:r>
    </w:p>
    <w:p w14:paraId="1DADC4E0" w14:textId="77777777" w:rsidR="00A67D64" w:rsidRPr="001F6313" w:rsidRDefault="00A67D64" w:rsidP="00A67D64">
      <w:pPr>
        <w:pStyle w:val="Heading2"/>
        <w:spacing w:before="0"/>
        <w:rPr>
          <w:rFonts w:asciiTheme="minorHAnsi" w:hAnsiTheme="minorHAnsi"/>
          <w:sz w:val="32"/>
          <w:szCs w:val="32"/>
        </w:rPr>
      </w:pPr>
      <w:r w:rsidRPr="001F6313">
        <w:rPr>
          <w:rFonts w:asciiTheme="minorHAnsi" w:hAnsiTheme="minorHAnsi"/>
          <w:sz w:val="32"/>
          <w:szCs w:val="32"/>
        </w:rPr>
        <w:t>Tackling your anxiety: some things to try</w:t>
      </w:r>
    </w:p>
    <w:p w14:paraId="2E6696AC" w14:textId="77777777" w:rsidR="00A67D64" w:rsidRPr="00866229" w:rsidRDefault="00A67D64" w:rsidP="005D4BED">
      <w:pPr>
        <w:pStyle w:val="Heading2"/>
        <w:spacing w:before="0"/>
        <w:rPr>
          <w:rFonts w:asciiTheme="minorHAnsi" w:hAnsiTheme="minorHAnsi"/>
        </w:rPr>
      </w:pPr>
      <w:r w:rsidRPr="00866229">
        <w:rPr>
          <w:rFonts w:asciiTheme="minorHAnsi" w:hAnsiTheme="minorHAnsi"/>
        </w:rPr>
        <w:t xml:space="preserve">Create a </w:t>
      </w:r>
      <w:r>
        <w:rPr>
          <w:rFonts w:asciiTheme="minorHAnsi" w:hAnsiTheme="minorHAnsi"/>
        </w:rPr>
        <w:t xml:space="preserve">mind </w:t>
      </w:r>
      <w:r w:rsidRPr="00866229">
        <w:rPr>
          <w:rFonts w:asciiTheme="minorHAnsi" w:hAnsiTheme="minorHAnsi"/>
        </w:rPr>
        <w:t>map of your anxiety</w:t>
      </w:r>
    </w:p>
    <w:p w14:paraId="30AF2166" w14:textId="77777777" w:rsidR="00A67D64" w:rsidRDefault="00A67D64" w:rsidP="00A67D64">
      <w:pPr>
        <w:spacing w:after="0"/>
        <w:rPr>
          <w:rFonts w:asciiTheme="minorHAnsi" w:hAnsiTheme="minorHAnsi"/>
          <w:sz w:val="28"/>
          <w:szCs w:val="28"/>
        </w:rPr>
      </w:pPr>
      <w:r w:rsidRPr="00866229">
        <w:rPr>
          <w:rFonts w:asciiTheme="minorHAnsi" w:hAnsiTheme="minorHAnsi"/>
          <w:sz w:val="28"/>
          <w:szCs w:val="28"/>
        </w:rPr>
        <w:t>Put your anxiety in the middle. Add all the thoughts, feelings behaviours that it produces around the outside, all the things you do and feel, the thoughts, emotions, the way your body reacts. Where does it happen? When? The triggers</w:t>
      </w:r>
      <w:r>
        <w:rPr>
          <w:rFonts w:asciiTheme="minorHAnsi" w:hAnsiTheme="minorHAnsi"/>
          <w:sz w:val="28"/>
          <w:szCs w:val="28"/>
        </w:rPr>
        <w:t xml:space="preserve">? </w:t>
      </w:r>
      <w:proofErr w:type="gramStart"/>
      <w:r>
        <w:rPr>
          <w:rFonts w:asciiTheme="minorHAnsi" w:hAnsiTheme="minorHAnsi"/>
          <w:sz w:val="28"/>
          <w:szCs w:val="28"/>
        </w:rPr>
        <w:t>Safety and avoidance behaviours?</w:t>
      </w:r>
      <w:proofErr w:type="gramEnd"/>
    </w:p>
    <w:p w14:paraId="49A10286" w14:textId="77777777" w:rsidR="00A67D64" w:rsidRPr="00866229" w:rsidRDefault="00A67D64" w:rsidP="00A67D64">
      <w:pPr>
        <w:pStyle w:val="Heading2"/>
        <w:spacing w:before="120"/>
        <w:rPr>
          <w:rFonts w:asciiTheme="minorHAnsi" w:hAnsiTheme="minorHAnsi"/>
        </w:rPr>
      </w:pPr>
      <w:r>
        <w:rPr>
          <w:rFonts w:asciiTheme="minorHAnsi" w:hAnsiTheme="minorHAnsi"/>
        </w:rPr>
        <w:t>Resource Sack, Safety Box, Emergency Bag</w:t>
      </w:r>
    </w:p>
    <w:p w14:paraId="40EA988F" w14:textId="77777777" w:rsidR="00A67D64" w:rsidRDefault="00A67D64" w:rsidP="00A67D64">
      <w:pPr>
        <w:spacing w:after="0"/>
        <w:rPr>
          <w:rFonts w:asciiTheme="minorHAnsi" w:hAnsiTheme="minorHAnsi"/>
          <w:sz w:val="28"/>
          <w:szCs w:val="28"/>
        </w:rPr>
      </w:pPr>
      <w:r>
        <w:rPr>
          <w:rFonts w:asciiTheme="minorHAnsi" w:hAnsiTheme="minorHAnsi"/>
          <w:sz w:val="28"/>
          <w:szCs w:val="28"/>
        </w:rPr>
        <w:t>What helps when you feel anxious? Collect together a range of real and virtual items, resources and activities that you can quickly draw on in times of need. Use your senses when thinking about what to include, and think about things you can do that help. You might find the following ideas helpful:</w:t>
      </w:r>
    </w:p>
    <w:p w14:paraId="02EB838A"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sidRPr="006946C2">
        <w:rPr>
          <w:rFonts w:asciiTheme="minorHAnsi" w:hAnsiTheme="minorHAnsi"/>
          <w:sz w:val="28"/>
          <w:szCs w:val="28"/>
        </w:rPr>
        <w:t xml:space="preserve">Touch – something soft and soothing </w:t>
      </w:r>
      <w:r>
        <w:rPr>
          <w:rFonts w:asciiTheme="minorHAnsi" w:hAnsiTheme="minorHAnsi"/>
          <w:sz w:val="28"/>
          <w:szCs w:val="28"/>
        </w:rPr>
        <w:t xml:space="preserve">to stroke </w:t>
      </w:r>
      <w:r w:rsidRPr="006946C2">
        <w:rPr>
          <w:rFonts w:asciiTheme="minorHAnsi" w:hAnsiTheme="minorHAnsi"/>
          <w:sz w:val="28"/>
          <w:szCs w:val="28"/>
        </w:rPr>
        <w:t>(a scarf or a soft toy?)</w:t>
      </w:r>
    </w:p>
    <w:p w14:paraId="2021F397"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sidRPr="006946C2">
        <w:rPr>
          <w:rFonts w:asciiTheme="minorHAnsi" w:hAnsiTheme="minorHAnsi"/>
          <w:sz w:val="28"/>
          <w:szCs w:val="28"/>
        </w:rPr>
        <w:t>Scent – something comforting or uplifting</w:t>
      </w:r>
      <w:r>
        <w:rPr>
          <w:rFonts w:asciiTheme="minorHAnsi" w:hAnsiTheme="minorHAnsi"/>
          <w:sz w:val="28"/>
          <w:szCs w:val="28"/>
        </w:rPr>
        <w:t xml:space="preserve"> to smell</w:t>
      </w:r>
      <w:r w:rsidRPr="006946C2">
        <w:rPr>
          <w:rFonts w:asciiTheme="minorHAnsi" w:hAnsiTheme="minorHAnsi"/>
          <w:sz w:val="28"/>
          <w:szCs w:val="28"/>
        </w:rPr>
        <w:t xml:space="preserve"> (a boxed soap or scented candle?)</w:t>
      </w:r>
    </w:p>
    <w:p w14:paraId="518AB303"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sidRPr="006946C2">
        <w:rPr>
          <w:rFonts w:asciiTheme="minorHAnsi" w:hAnsiTheme="minorHAnsi"/>
          <w:sz w:val="28"/>
          <w:szCs w:val="28"/>
        </w:rPr>
        <w:t xml:space="preserve">Sight – a photo of people who care or </w:t>
      </w:r>
      <w:r>
        <w:rPr>
          <w:rFonts w:asciiTheme="minorHAnsi" w:hAnsiTheme="minorHAnsi"/>
          <w:sz w:val="28"/>
          <w:szCs w:val="28"/>
        </w:rPr>
        <w:t>a place</w:t>
      </w:r>
      <w:r w:rsidRPr="006946C2">
        <w:rPr>
          <w:rFonts w:asciiTheme="minorHAnsi" w:hAnsiTheme="minorHAnsi"/>
          <w:sz w:val="28"/>
          <w:szCs w:val="28"/>
        </w:rPr>
        <w:t xml:space="preserve"> you love to be or a happy time</w:t>
      </w:r>
    </w:p>
    <w:p w14:paraId="51024BB0"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sidRPr="006946C2">
        <w:rPr>
          <w:rFonts w:asciiTheme="minorHAnsi" w:hAnsiTheme="minorHAnsi"/>
          <w:sz w:val="28"/>
          <w:szCs w:val="28"/>
        </w:rPr>
        <w:t xml:space="preserve">Sound – relaxation </w:t>
      </w:r>
      <w:r>
        <w:rPr>
          <w:rFonts w:asciiTheme="minorHAnsi" w:hAnsiTheme="minorHAnsi"/>
          <w:sz w:val="28"/>
          <w:szCs w:val="28"/>
        </w:rPr>
        <w:t>tracks</w:t>
      </w:r>
      <w:r w:rsidRPr="006946C2">
        <w:rPr>
          <w:rFonts w:asciiTheme="minorHAnsi" w:hAnsiTheme="minorHAnsi"/>
          <w:sz w:val="28"/>
          <w:szCs w:val="28"/>
        </w:rPr>
        <w:t xml:space="preserve"> (</w:t>
      </w:r>
      <w:r>
        <w:rPr>
          <w:rFonts w:asciiTheme="minorHAnsi" w:hAnsiTheme="minorHAnsi"/>
          <w:sz w:val="28"/>
          <w:szCs w:val="28"/>
        </w:rPr>
        <w:t xml:space="preserve">music, </w:t>
      </w:r>
      <w:r w:rsidRPr="006946C2">
        <w:rPr>
          <w:rFonts w:asciiTheme="minorHAnsi" w:hAnsiTheme="minorHAnsi"/>
          <w:sz w:val="28"/>
          <w:szCs w:val="28"/>
        </w:rPr>
        <w:t xml:space="preserve">waves, rain, </w:t>
      </w:r>
      <w:proofErr w:type="spellStart"/>
      <w:r w:rsidRPr="006946C2">
        <w:rPr>
          <w:rFonts w:asciiTheme="minorHAnsi" w:hAnsiTheme="minorHAnsi"/>
          <w:sz w:val="28"/>
          <w:szCs w:val="28"/>
        </w:rPr>
        <w:t>etc</w:t>
      </w:r>
      <w:proofErr w:type="spellEnd"/>
      <w:r w:rsidRPr="006946C2">
        <w:rPr>
          <w:rFonts w:asciiTheme="minorHAnsi" w:hAnsiTheme="minorHAnsi"/>
          <w:sz w:val="28"/>
          <w:szCs w:val="28"/>
        </w:rPr>
        <w:t>)</w:t>
      </w:r>
    </w:p>
    <w:p w14:paraId="601E715B" w14:textId="77777777" w:rsidR="00A67D64"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Breathing exercises</w:t>
      </w:r>
    </w:p>
    <w:p w14:paraId="0AEFA8C6" w14:textId="77777777" w:rsidR="00A67D64"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Whole body relaxation exercises</w:t>
      </w:r>
    </w:p>
    <w:p w14:paraId="272A58F2" w14:textId="77777777" w:rsidR="00A67D64"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Visualisations using all the senses to recreate/explore (e.g. of a safe and loved place – but not bed)</w:t>
      </w:r>
    </w:p>
    <w:p w14:paraId="1EA30B6A" w14:textId="77777777" w:rsidR="00A67D64" w:rsidRDefault="00A67D64" w:rsidP="00A67D64">
      <w:pPr>
        <w:pStyle w:val="ListParagraph"/>
        <w:numPr>
          <w:ilvl w:val="0"/>
          <w:numId w:val="2"/>
        </w:numPr>
        <w:spacing w:after="0" w:line="276" w:lineRule="auto"/>
        <w:ind w:left="709" w:hanging="425"/>
        <w:rPr>
          <w:rFonts w:asciiTheme="minorHAnsi" w:hAnsiTheme="minorHAnsi"/>
          <w:sz w:val="28"/>
          <w:szCs w:val="28"/>
        </w:rPr>
      </w:pPr>
      <w:r w:rsidRPr="006946C2">
        <w:rPr>
          <w:rFonts w:asciiTheme="minorHAnsi" w:hAnsiTheme="minorHAnsi"/>
          <w:sz w:val="28"/>
          <w:szCs w:val="28"/>
        </w:rPr>
        <w:t>Writing in a journal</w:t>
      </w:r>
      <w:r>
        <w:rPr>
          <w:rFonts w:asciiTheme="minorHAnsi" w:hAnsiTheme="minorHAnsi"/>
          <w:sz w:val="28"/>
          <w:szCs w:val="28"/>
        </w:rPr>
        <w:t xml:space="preserve"> – e.g. logging the exceptions to fearful times; listing your strengths and how you use them to counter your fears</w:t>
      </w:r>
    </w:p>
    <w:p w14:paraId="6FF9B0A1"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Reading affirmations you have collected/written/printed out</w:t>
      </w:r>
    </w:p>
    <w:p w14:paraId="58FA097F"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C</w:t>
      </w:r>
      <w:r w:rsidRPr="006946C2">
        <w:rPr>
          <w:rFonts w:asciiTheme="minorHAnsi" w:hAnsiTheme="minorHAnsi"/>
          <w:sz w:val="28"/>
          <w:szCs w:val="28"/>
        </w:rPr>
        <w:t xml:space="preserve">olouring </w:t>
      </w:r>
      <w:r>
        <w:rPr>
          <w:rFonts w:asciiTheme="minorHAnsi" w:hAnsiTheme="minorHAnsi"/>
          <w:sz w:val="28"/>
          <w:szCs w:val="28"/>
        </w:rPr>
        <w:t>in a m</w:t>
      </w:r>
      <w:r w:rsidRPr="006946C2">
        <w:rPr>
          <w:rFonts w:asciiTheme="minorHAnsi" w:hAnsiTheme="minorHAnsi"/>
          <w:sz w:val="28"/>
          <w:szCs w:val="28"/>
        </w:rPr>
        <w:t xml:space="preserve">indful </w:t>
      </w:r>
      <w:r>
        <w:rPr>
          <w:rFonts w:asciiTheme="minorHAnsi" w:hAnsiTheme="minorHAnsi"/>
          <w:sz w:val="28"/>
          <w:szCs w:val="28"/>
        </w:rPr>
        <w:t xml:space="preserve">colouring </w:t>
      </w:r>
      <w:r w:rsidRPr="006946C2">
        <w:rPr>
          <w:rFonts w:asciiTheme="minorHAnsi" w:hAnsiTheme="minorHAnsi"/>
          <w:sz w:val="28"/>
          <w:szCs w:val="28"/>
        </w:rPr>
        <w:t>book</w:t>
      </w:r>
    </w:p>
    <w:p w14:paraId="0B4B3477"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Lying</w:t>
      </w:r>
      <w:r w:rsidRPr="006946C2">
        <w:rPr>
          <w:rFonts w:asciiTheme="minorHAnsi" w:hAnsiTheme="minorHAnsi"/>
          <w:sz w:val="28"/>
          <w:szCs w:val="28"/>
        </w:rPr>
        <w:t xml:space="preserve"> in a warm bath</w:t>
      </w:r>
    </w:p>
    <w:p w14:paraId="5F287F36" w14:textId="77777777" w:rsidR="00A67D64" w:rsidRDefault="00A67D64" w:rsidP="00A67D64">
      <w:pPr>
        <w:pStyle w:val="ListParagraph"/>
        <w:numPr>
          <w:ilvl w:val="0"/>
          <w:numId w:val="2"/>
        </w:numPr>
        <w:spacing w:after="0" w:line="276" w:lineRule="auto"/>
        <w:ind w:left="709" w:hanging="425"/>
        <w:rPr>
          <w:rFonts w:asciiTheme="minorHAnsi" w:hAnsiTheme="minorHAnsi"/>
          <w:sz w:val="28"/>
          <w:szCs w:val="28"/>
        </w:rPr>
      </w:pPr>
      <w:r w:rsidRPr="006946C2">
        <w:rPr>
          <w:rFonts w:asciiTheme="minorHAnsi" w:hAnsiTheme="minorHAnsi"/>
          <w:sz w:val="28"/>
          <w:szCs w:val="28"/>
        </w:rPr>
        <w:t>Listen</w:t>
      </w:r>
      <w:r>
        <w:rPr>
          <w:rFonts w:asciiTheme="minorHAnsi" w:hAnsiTheme="minorHAnsi"/>
          <w:sz w:val="28"/>
          <w:szCs w:val="28"/>
        </w:rPr>
        <w:t>ing</w:t>
      </w:r>
      <w:r w:rsidRPr="006946C2">
        <w:rPr>
          <w:rFonts w:asciiTheme="minorHAnsi" w:hAnsiTheme="minorHAnsi"/>
          <w:sz w:val="28"/>
          <w:szCs w:val="28"/>
        </w:rPr>
        <w:t xml:space="preserve"> to the radio</w:t>
      </w:r>
    </w:p>
    <w:p w14:paraId="2FA52D7C" w14:textId="77777777" w:rsidR="00A67D64" w:rsidRPr="006946C2" w:rsidRDefault="00A67D64" w:rsidP="00A67D64">
      <w:pPr>
        <w:pStyle w:val="ListParagraph"/>
        <w:numPr>
          <w:ilvl w:val="0"/>
          <w:numId w:val="2"/>
        </w:numPr>
        <w:spacing w:after="0" w:line="276" w:lineRule="auto"/>
        <w:ind w:left="709" w:hanging="425"/>
        <w:rPr>
          <w:rFonts w:asciiTheme="minorHAnsi" w:hAnsiTheme="minorHAnsi"/>
          <w:sz w:val="28"/>
          <w:szCs w:val="28"/>
        </w:rPr>
      </w:pPr>
      <w:r>
        <w:rPr>
          <w:rFonts w:asciiTheme="minorHAnsi" w:hAnsiTheme="minorHAnsi"/>
          <w:sz w:val="28"/>
          <w:szCs w:val="28"/>
        </w:rPr>
        <w:t>Walking or other exercise e.g. yoga</w:t>
      </w:r>
    </w:p>
    <w:p w14:paraId="6ECEB2FA" w14:textId="77777777" w:rsidR="00A67D64" w:rsidRPr="00866229" w:rsidRDefault="00A67D64" w:rsidP="00A67D64">
      <w:pPr>
        <w:pStyle w:val="Heading2"/>
        <w:spacing w:before="120"/>
        <w:rPr>
          <w:rFonts w:asciiTheme="minorHAnsi" w:hAnsiTheme="minorHAnsi"/>
        </w:rPr>
      </w:pPr>
      <w:r w:rsidRPr="00866229">
        <w:rPr>
          <w:rFonts w:asciiTheme="minorHAnsi" w:hAnsiTheme="minorHAnsi"/>
        </w:rPr>
        <w:t>Personify your anxiety</w:t>
      </w:r>
    </w:p>
    <w:p w14:paraId="2A06ABED" w14:textId="727CD101" w:rsidR="000D7720" w:rsidRPr="005D4BED" w:rsidRDefault="00A67D64" w:rsidP="00A67D64">
      <w:pPr>
        <w:rPr>
          <w:rFonts w:asciiTheme="minorHAnsi" w:hAnsiTheme="minorHAnsi"/>
          <w:sz w:val="28"/>
          <w:szCs w:val="28"/>
        </w:rPr>
      </w:pPr>
      <w:r w:rsidRPr="00866229">
        <w:rPr>
          <w:rFonts w:asciiTheme="minorHAnsi" w:hAnsiTheme="minorHAnsi"/>
          <w:sz w:val="28"/>
          <w:szCs w:val="28"/>
        </w:rPr>
        <w:t xml:space="preserve">Anxiety is a crafty beggar – draw a picture – give it a personality – give it a name, a voice, a personality, behaviours – what are its tactics, </w:t>
      </w:r>
      <w:r>
        <w:rPr>
          <w:rFonts w:asciiTheme="minorHAnsi" w:hAnsiTheme="minorHAnsi"/>
          <w:sz w:val="28"/>
          <w:szCs w:val="28"/>
        </w:rPr>
        <w:t xml:space="preserve">its habits, </w:t>
      </w:r>
      <w:r w:rsidRPr="00866229">
        <w:rPr>
          <w:rFonts w:asciiTheme="minorHAnsi" w:hAnsiTheme="minorHAnsi"/>
          <w:sz w:val="28"/>
          <w:szCs w:val="28"/>
        </w:rPr>
        <w:t xml:space="preserve">where does it like to hang out? In what ways can you get one up on it? What do </w:t>
      </w:r>
      <w:r w:rsidRPr="00866229">
        <w:rPr>
          <w:rFonts w:asciiTheme="minorHAnsi" w:hAnsiTheme="minorHAnsi"/>
          <w:i/>
          <w:sz w:val="28"/>
          <w:szCs w:val="28"/>
        </w:rPr>
        <w:t>you</w:t>
      </w:r>
      <w:r w:rsidRPr="00866229">
        <w:rPr>
          <w:rFonts w:asciiTheme="minorHAnsi" w:hAnsiTheme="minorHAnsi"/>
          <w:sz w:val="28"/>
          <w:szCs w:val="28"/>
        </w:rPr>
        <w:t xml:space="preserve"> know about it that </w:t>
      </w:r>
      <w:r w:rsidRPr="00866229">
        <w:rPr>
          <w:rFonts w:asciiTheme="minorHAnsi" w:hAnsiTheme="minorHAnsi"/>
          <w:i/>
          <w:sz w:val="28"/>
          <w:szCs w:val="28"/>
        </w:rPr>
        <w:t>it</w:t>
      </w:r>
      <w:r w:rsidRPr="00866229">
        <w:rPr>
          <w:rFonts w:asciiTheme="minorHAnsi" w:hAnsiTheme="minorHAnsi"/>
          <w:sz w:val="28"/>
          <w:szCs w:val="28"/>
        </w:rPr>
        <w:t xml:space="preserve"> hasn’t realised yet that you know? What do you want to say to it? What do you want to do to it? Where will you put it?</w:t>
      </w:r>
      <w:r>
        <w:rPr>
          <w:rFonts w:asciiTheme="minorHAnsi" w:hAnsiTheme="minorHAnsi"/>
          <w:sz w:val="28"/>
          <w:szCs w:val="28"/>
        </w:rPr>
        <w:t xml:space="preserve"> Who can help?</w:t>
      </w:r>
    </w:p>
    <w:sectPr w:rsidR="000D7720" w:rsidRPr="005D4BED" w:rsidSect="00A87E1F">
      <w:footerReference w:type="default" r:id="rId11"/>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F510" w14:textId="77777777" w:rsidR="005D4BED" w:rsidRDefault="005D4BED">
      <w:pPr>
        <w:spacing w:after="0" w:line="240" w:lineRule="auto"/>
      </w:pPr>
      <w:r>
        <w:separator/>
      </w:r>
    </w:p>
  </w:endnote>
  <w:endnote w:type="continuationSeparator" w:id="0">
    <w:p w14:paraId="3354A98E" w14:textId="77777777" w:rsidR="005D4BED" w:rsidRDefault="005D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5F7" w14:textId="77777777" w:rsidR="005D4BED" w:rsidRDefault="005D4BED" w:rsidP="00A67D64">
    <w:pPr>
      <w:pStyle w:val="Footer"/>
      <w:jc w:val="right"/>
    </w:pPr>
    <w:r>
      <w:t>Compiled by Katie Nicol, The Listening Tree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A807" w14:textId="77777777" w:rsidR="005D4BED" w:rsidRDefault="005D4BED" w:rsidP="00A67D64">
    <w:pPr>
      <w:pStyle w:val="Footer"/>
      <w:jc w:val="right"/>
    </w:pPr>
    <w:r>
      <w:t>Compiled by Katie Nicol, The Listening Tree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C2AD" w14:textId="77777777" w:rsidR="005D4BED" w:rsidRDefault="005D4BED">
      <w:pPr>
        <w:spacing w:after="0" w:line="240" w:lineRule="auto"/>
      </w:pPr>
      <w:r>
        <w:separator/>
      </w:r>
    </w:p>
  </w:footnote>
  <w:footnote w:type="continuationSeparator" w:id="0">
    <w:p w14:paraId="2C84FFB8" w14:textId="77777777" w:rsidR="005D4BED" w:rsidRDefault="005D4B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63E2"/>
    <w:multiLevelType w:val="hybridMultilevel"/>
    <w:tmpl w:val="5E2E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FA3FD9"/>
    <w:multiLevelType w:val="hybridMultilevel"/>
    <w:tmpl w:val="84982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6"/>
    <w:rsid w:val="000D7720"/>
    <w:rsid w:val="002A5836"/>
    <w:rsid w:val="00545482"/>
    <w:rsid w:val="005A2B46"/>
    <w:rsid w:val="005D4BED"/>
    <w:rsid w:val="00A67D64"/>
    <w:rsid w:val="00A87E1F"/>
    <w:rsid w:val="00CB1027"/>
    <w:rsid w:val="00F0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8E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5 Normal"/>
    <w:qFormat/>
    <w:rsid w:val="00A67D64"/>
    <w:pPr>
      <w:spacing w:after="120" w:line="360" w:lineRule="auto"/>
    </w:pPr>
    <w:rPr>
      <w:rFonts w:ascii="Cambria" w:hAnsi="Cambria" w:cs="Times New Roman"/>
      <w:lang w:val="en-GB"/>
    </w:rPr>
  </w:style>
  <w:style w:type="paragraph" w:styleId="Heading1">
    <w:name w:val="heading 1"/>
    <w:basedOn w:val="Normal"/>
    <w:next w:val="Normal"/>
    <w:link w:val="Heading1Char"/>
    <w:uiPriority w:val="9"/>
    <w:qFormat/>
    <w:rsid w:val="005A2B4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2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A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5A2B4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A2B4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5A2B46"/>
    <w:pPr>
      <w:ind w:left="720"/>
      <w:contextualSpacing/>
    </w:pPr>
  </w:style>
  <w:style w:type="paragraph" w:styleId="Footer">
    <w:name w:val="footer"/>
    <w:basedOn w:val="Normal"/>
    <w:link w:val="FooterChar"/>
    <w:uiPriority w:val="99"/>
    <w:unhideWhenUsed/>
    <w:rsid w:val="005A2B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2B46"/>
    <w:rPr>
      <w:rFonts w:ascii="Cambria" w:hAnsi="Cambria" w:cs="Times New Roman"/>
      <w:lang w:val="en-GB"/>
    </w:rPr>
  </w:style>
  <w:style w:type="character" w:styleId="Hyperlink">
    <w:name w:val="Hyperlink"/>
    <w:basedOn w:val="DefaultParagraphFont"/>
    <w:uiPriority w:val="99"/>
    <w:unhideWhenUsed/>
    <w:rsid w:val="005A2B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5 Normal"/>
    <w:qFormat/>
    <w:rsid w:val="00A67D64"/>
    <w:pPr>
      <w:spacing w:after="120" w:line="360" w:lineRule="auto"/>
    </w:pPr>
    <w:rPr>
      <w:rFonts w:ascii="Cambria" w:hAnsi="Cambria" w:cs="Times New Roman"/>
      <w:lang w:val="en-GB"/>
    </w:rPr>
  </w:style>
  <w:style w:type="paragraph" w:styleId="Heading1">
    <w:name w:val="heading 1"/>
    <w:basedOn w:val="Normal"/>
    <w:next w:val="Normal"/>
    <w:link w:val="Heading1Char"/>
    <w:uiPriority w:val="9"/>
    <w:qFormat/>
    <w:rsid w:val="005A2B4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2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A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5A2B4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A2B4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5A2B46"/>
    <w:pPr>
      <w:ind w:left="720"/>
      <w:contextualSpacing/>
    </w:pPr>
  </w:style>
  <w:style w:type="paragraph" w:styleId="Footer">
    <w:name w:val="footer"/>
    <w:basedOn w:val="Normal"/>
    <w:link w:val="FooterChar"/>
    <w:uiPriority w:val="99"/>
    <w:unhideWhenUsed/>
    <w:rsid w:val="005A2B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2B46"/>
    <w:rPr>
      <w:rFonts w:ascii="Cambria" w:hAnsi="Cambria" w:cs="Times New Roman"/>
      <w:lang w:val="en-GB"/>
    </w:rPr>
  </w:style>
  <w:style w:type="character" w:styleId="Hyperlink">
    <w:name w:val="Hyperlink"/>
    <w:basedOn w:val="DefaultParagraphFont"/>
    <w:uiPriority w:val="99"/>
    <w:unhideWhenUsed/>
    <w:rsid w:val="005A2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smithsonianmag.com/science-nature/but-did-you-see-the-gorilla-the-problem-with-inattentional-blindness-17339778/?no-ist" TargetMode="External"/><Relationship Id="rId10" Type="http://schemas.openxmlformats.org/officeDocument/2006/relationships/hyperlink" Target="http://www.smithsonianmag.com/science-nature/but-did-you-see-the-gorilla-the-problem-with-inattentional-blindness-17339778/?no-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3535</Characters>
  <Application>Microsoft Macintosh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Nicol</dc:creator>
  <cp:keywords/>
  <dc:description/>
  <cp:lastModifiedBy>Katie Nicol</cp:lastModifiedBy>
  <cp:revision>3</cp:revision>
  <dcterms:created xsi:type="dcterms:W3CDTF">2016-02-21T21:08:00Z</dcterms:created>
  <dcterms:modified xsi:type="dcterms:W3CDTF">2016-02-23T10:33:00Z</dcterms:modified>
</cp:coreProperties>
</file>